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00517B" w:rsidRPr="0000517B" w:rsidRDefault="0000517B" w:rsidP="0000517B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F6215F" w:rsidRPr="0000517B" w:rsidRDefault="0000517B" w:rsidP="00676775">
      <w:pPr>
        <w:ind w:left="9912"/>
        <w:jc w:val="both"/>
        <w:rPr>
          <w:rFonts w:ascii="Calibri" w:hAnsi="Calibri"/>
          <w:sz w:val="16"/>
          <w:szCs w:val="16"/>
          <w:lang w:eastAsia="en-US"/>
        </w:rPr>
      </w:pPr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 Regulaminu wydawania  rekomendacji przez Komitet Sterujący Związku ZIT Elbląskiego Obszaru Funkcjonalnego dla projektów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                 </w:t>
      </w:r>
      <w:bookmarkStart w:id="0" w:name="_GoBack"/>
      <w:bookmarkEnd w:id="0"/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Poddziałania 7.2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Infrastruktura drogowa w miejskim obszarze funkcjonalnym Elbląga</w:t>
      </w:r>
      <w:r w:rsidR="00374F31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-</w:t>
      </w:r>
      <w:r w:rsidR="00374F31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ZIT bis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Regionalnego Programu Operacyjnego Województwa Warmińsko-Mazurskiego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F6215F" w:rsidP="00F54663">
      <w:pPr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F91B09">
        <w:rPr>
          <w:rFonts w:ascii="Calibri" w:hAnsi="Calibri"/>
          <w:b/>
        </w:rPr>
        <w:t xml:space="preserve"> </w:t>
      </w:r>
      <w:r w:rsidR="00F91B09" w:rsidRPr="00D31912">
        <w:rPr>
          <w:rFonts w:ascii="Calibri" w:hAnsi="Calibri"/>
        </w:rPr>
        <w:t>(</w:t>
      </w:r>
      <w:r w:rsidR="00D31912" w:rsidRPr="00D31912">
        <w:rPr>
          <w:rFonts w:ascii="Calibri" w:eastAsia="Times New Roman" w:hAnsi="Calibri"/>
          <w:sz w:val="22"/>
          <w:szCs w:val="22"/>
        </w:rPr>
        <w:t>n</w:t>
      </w:r>
      <w:r w:rsidR="00F91B09" w:rsidRPr="00D31912">
        <w:rPr>
          <w:rFonts w:ascii="Calibri" w:eastAsia="Times New Roman" w:hAnsi="Calibri"/>
          <w:sz w:val="22"/>
          <w:szCs w:val="22"/>
        </w:rPr>
        <w:t>iespełnienie któregokolwiek z poniższych kryteriów skutkuje odrzuceniem wniosku)</w:t>
      </w:r>
      <w:r w:rsidRPr="00D31912">
        <w:rPr>
          <w:rFonts w:ascii="Calibri" w:hAnsi="Calibri"/>
        </w:rPr>
        <w:t>:</w:t>
      </w: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F91B09" w:rsidRPr="00932224" w:rsidTr="00F91B09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F91B09" w:rsidRPr="00932224" w:rsidTr="00F91B09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560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będzie realizowany na obszarze ZIT</w:t>
            </w:r>
            <w:r>
              <w:rPr>
                <w:rFonts w:ascii="Calibri" w:eastAsia="Times New Roman" w:hAnsi="Calibri"/>
                <w:sz w:val="22"/>
                <w:szCs w:val="22"/>
              </w:rPr>
              <w:t>”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</w:rPr>
              <w:t>(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bis</w:t>
            </w:r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Elbląg</w:t>
            </w: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79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93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  <w:tr w:rsidR="00F91B09" w:rsidRPr="00932224" w:rsidTr="00D31912">
        <w:trPr>
          <w:trHeight w:val="1120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w Strategii Rozwoju Elbląskiego Obszaru Funkcjonalnego/Zintegrowanych Inwestycji Terytorialnych 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                                  w obszarze „EOF dobrze skomunikowany”?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F6215F" w:rsidRDefault="00F6215F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00517B" w:rsidRPr="007C303D" w:rsidRDefault="0000517B" w:rsidP="00F54663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/>
                <w:b/>
              </w:rPr>
              <w:t>Kryteria punktowe  – ocena zgodności projektów ze Strategią rozwoju Elbląskiego Obszaru Funkcjonalnego/Zintegrowanych Inwestycji Terytorialnych</w:t>
            </w:r>
          </w:p>
          <w:p w:rsidR="0000517B" w:rsidRPr="007C303D" w:rsidRDefault="0000517B" w:rsidP="0000517B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F6215F" w:rsidRPr="00932224" w:rsidRDefault="0000517B" w:rsidP="0000517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</w:t>
            </w:r>
            <w:r w:rsidR="00A161C1">
              <w:rPr>
                <w:rFonts w:ascii="Calibri" w:eastAsia="Times New Roman" w:hAnsi="Calibri" w:cs="Arial"/>
              </w:rPr>
              <w:t xml:space="preserve">– 30 pkt                      tj.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 w:rsidR="00A161C1">
              <w:rPr>
                <w:rFonts w:ascii="Calibri" w:eastAsia="Times New Roman" w:hAnsi="Calibri" w:cs="Tahoma"/>
                <w:bCs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F6215F" w:rsidRPr="00932224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Default="00304D89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04D89">
              <w:rPr>
                <w:rFonts w:asciiTheme="minorHAnsi" w:hAnsiTheme="minorHAnsi"/>
                <w:sz w:val="22"/>
                <w:szCs w:val="20"/>
              </w:rPr>
              <w:t xml:space="preserve">Stopień realizacji wskaźników </w:t>
            </w:r>
            <w:r w:rsidR="00553F10">
              <w:rPr>
                <w:rFonts w:asciiTheme="minorHAnsi" w:hAnsiTheme="minorHAnsi"/>
                <w:i/>
                <w:sz w:val="22"/>
                <w:szCs w:val="20"/>
              </w:rPr>
              <w:t>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 w:rsidR="007C4D6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7C4D6F" w:rsidRDefault="007C4D6F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7C4D6F" w:rsidRPr="00304D89" w:rsidRDefault="007C4D6F" w:rsidP="002556F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BB1420" w:rsidRDefault="007C4D6F" w:rsidP="003D01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t>Ocena kryterium będzie polegała na wyliczeniu dla projektu liczby punktów dla jednego z dwóch kryteriów w zależności od tego, czy projekt będzie realizowany na obszarze miasta Elbląg, czy</w:t>
            </w:r>
            <w:r w:rsidR="002556FE">
              <w:rPr>
                <w:rFonts w:asciiTheme="minorHAnsi" w:hAnsiTheme="minorHAnsi"/>
                <w:sz w:val="22"/>
                <w:szCs w:val="22"/>
              </w:rPr>
              <w:t xml:space="preserve"> na terenie </w:t>
            </w:r>
            <w:r w:rsidRPr="007C4D6F">
              <w:rPr>
                <w:rFonts w:asciiTheme="minorHAnsi" w:hAnsiTheme="minorHAnsi"/>
                <w:sz w:val="22"/>
                <w:szCs w:val="22"/>
              </w:rPr>
              <w:t xml:space="preserve"> powiatu elbląskiego.</w:t>
            </w:r>
          </w:p>
          <w:p w:rsidR="001C66FB" w:rsidRDefault="001C66FB" w:rsidP="003D01D0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C4D6F" w:rsidRPr="007C4D6F" w:rsidRDefault="001C66FB" w:rsidP="007C4D6F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 Projekt realizowany</w:t>
            </w:r>
            <w:r w:rsidR="007C4D6F" w:rsidRPr="007C4D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C4D6F" w:rsidRPr="007C4D6F">
              <w:rPr>
                <w:rFonts w:asciiTheme="minorHAnsi" w:hAnsiTheme="minorHAnsi"/>
                <w:b/>
                <w:sz w:val="22"/>
                <w:szCs w:val="20"/>
              </w:rPr>
              <w:t>na obszarze miasta Elbląg</w:t>
            </w:r>
          </w:p>
          <w:p w:rsid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1C66FB" w:rsidRPr="007C4D6F" w:rsidRDefault="001C66FB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4D6F" w:rsidRPr="007C4D6F" w:rsidRDefault="007C4D6F" w:rsidP="007C4D6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object w:dxaOrig="14820" w:dyaOrig="4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55pt;height:45.65pt" o:ole="">
                  <v:imagedata r:id="rId7" o:title=""/>
                </v:shape>
                <o:OLEObject Type="Embed" ProgID="PBrush" ShapeID="_x0000_i1025" DrawAspect="Content" ObjectID="_1539416735" r:id="rId8"/>
              </w:object>
            </w:r>
          </w:p>
          <w:p w:rsidR="007C4D6F" w:rsidRP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7C4D6F" w:rsidRP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4D6F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r w:rsidRPr="007C4D6F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E0271E">
              <w:rPr>
                <w:rFonts w:asciiTheme="minorHAnsi" w:hAnsiTheme="minorHAnsi"/>
                <w:sz w:val="22"/>
                <w:szCs w:val="22"/>
              </w:rPr>
              <w:t>a</w:t>
            </w:r>
            <w:r w:rsidRPr="007C4D6F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7C4D6F" w:rsidRP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4D6F">
              <w:rPr>
                <w:rFonts w:asciiTheme="minorHAnsi" w:hAnsiTheme="minorHAnsi"/>
                <w:sz w:val="22"/>
                <w:szCs w:val="22"/>
              </w:rPr>
              <w:t>ws</w:t>
            </w:r>
            <w:proofErr w:type="spellEnd"/>
            <w:r w:rsidRPr="007C4D6F">
              <w:rPr>
                <w:rFonts w:asciiTheme="minorHAnsi" w:hAnsiTheme="minorHAnsi"/>
                <w:sz w:val="22"/>
                <w:szCs w:val="22"/>
              </w:rPr>
              <w:t xml:space="preserve"> – wartość wskaźnika dla całej strategii ZIT – na obszarze miasta Elbląg</w:t>
            </w:r>
          </w:p>
          <w:p w:rsidR="007C4D6F" w:rsidRPr="007C4D6F" w:rsidRDefault="007C4D6F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</w:p>
          <w:p w:rsidR="00BB1420" w:rsidRDefault="007C4D6F" w:rsidP="007C4D6F">
            <w:pPr>
              <w:rPr>
                <w:rFonts w:asciiTheme="minorHAnsi" w:hAnsiTheme="minorHAnsi"/>
                <w:sz w:val="22"/>
                <w:szCs w:val="22"/>
              </w:rPr>
            </w:pPr>
            <w:r w:rsidRPr="007C4D6F">
              <w:rPr>
                <w:rFonts w:asciiTheme="minorHAnsi" w:hAnsiTheme="minorHAnsi"/>
                <w:sz w:val="22"/>
                <w:szCs w:val="22"/>
              </w:rPr>
              <w:t>A – maksymalna liczba punktów do zdobycia w ramach tego kryterium</w:t>
            </w:r>
          </w:p>
          <w:p w:rsidR="001C66FB" w:rsidRDefault="001C66FB" w:rsidP="007C4D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66FB" w:rsidRPr="001C66FB" w:rsidRDefault="001C66FB" w:rsidP="007C4D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66FB">
              <w:rPr>
                <w:rFonts w:asciiTheme="minorHAnsi" w:hAnsiTheme="minorHAnsi"/>
                <w:b/>
                <w:sz w:val="22"/>
                <w:szCs w:val="22"/>
              </w:rPr>
              <w:t>lub</w:t>
            </w:r>
          </w:p>
          <w:p w:rsidR="001C66FB" w:rsidRDefault="001C66FB" w:rsidP="007C4D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66FB" w:rsidRPr="007C4D6F" w:rsidRDefault="001C66FB" w:rsidP="001C66FB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1C66FB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Projekt realizowany</w:t>
            </w:r>
            <w:r w:rsidRPr="007C4D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4D6F">
              <w:rPr>
                <w:rFonts w:asciiTheme="minorHAnsi" w:hAnsiTheme="minorHAnsi"/>
                <w:b/>
                <w:sz w:val="22"/>
                <w:szCs w:val="20"/>
              </w:rPr>
              <w:t xml:space="preserve">na obszarze 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>powiatu elbląskiego</w:t>
            </w:r>
          </w:p>
          <w:p w:rsidR="001C66FB" w:rsidRDefault="001C66FB" w:rsidP="007C4D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1C66FB" w:rsidRPr="001C66FB" w:rsidRDefault="001C66FB" w:rsidP="001C66F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object w:dxaOrig="14820" w:dyaOrig="4665">
                <v:shape id="_x0000_i1026" type="#_x0000_t75" style="width:144.55pt;height:45.65pt" o:ole="">
                  <v:imagedata r:id="rId7" o:title=""/>
                </v:shape>
                <o:OLEObject Type="Embed" ProgID="PBrush" ShapeID="_x0000_i1026" DrawAspect="Content" ObjectID="_1539416736" r:id="rId9"/>
              </w:object>
            </w: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66FB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r w:rsidRPr="001C66FB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E0271E">
              <w:rPr>
                <w:rFonts w:asciiTheme="minorHAnsi" w:hAnsiTheme="minorHAnsi"/>
                <w:sz w:val="22"/>
                <w:szCs w:val="22"/>
              </w:rPr>
              <w:t>a</w:t>
            </w:r>
            <w:r w:rsidRPr="001C66FB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C66FB">
              <w:rPr>
                <w:rFonts w:asciiTheme="minorHAnsi" w:hAnsiTheme="minorHAnsi"/>
                <w:sz w:val="22"/>
                <w:szCs w:val="22"/>
              </w:rPr>
              <w:t>ws</w:t>
            </w:r>
            <w:proofErr w:type="spellEnd"/>
            <w:r w:rsidRPr="001C66FB">
              <w:rPr>
                <w:rFonts w:asciiTheme="minorHAnsi" w:hAnsiTheme="minorHAnsi"/>
                <w:sz w:val="22"/>
                <w:szCs w:val="22"/>
              </w:rPr>
              <w:t xml:space="preserve"> – wartość wskaźnika dla całej strategii ZIT – na obszarze powiatu elbląskiego</w:t>
            </w:r>
          </w:p>
          <w:p w:rsidR="001C66FB" w:rsidRPr="001C66FB" w:rsidRDefault="001C66FB" w:rsidP="001C66F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</w:p>
          <w:p w:rsidR="00F6215F" w:rsidRDefault="001C66FB" w:rsidP="00932224">
            <w:pPr>
              <w:rPr>
                <w:rFonts w:asciiTheme="minorHAnsi" w:hAnsiTheme="minorHAnsi"/>
                <w:sz w:val="22"/>
                <w:szCs w:val="22"/>
              </w:rPr>
            </w:pPr>
            <w:r w:rsidRPr="001C66FB">
              <w:rPr>
                <w:rFonts w:asciiTheme="minorHAnsi" w:hAnsiTheme="minorHAnsi"/>
                <w:sz w:val="22"/>
                <w:szCs w:val="22"/>
              </w:rPr>
              <w:t>A – maksymalna liczba punktów do zdobycia w ramach tego kryterium</w:t>
            </w:r>
          </w:p>
          <w:p w:rsidR="00D31912" w:rsidRDefault="00D31912" w:rsidP="0093222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912" w:rsidRDefault="00D31912" w:rsidP="00D31912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 xml:space="preserve">Projekt może otrzymać 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za spełnienie I lub II maksymalnie 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32 pkt.</w:t>
            </w:r>
          </w:p>
          <w:p w:rsidR="00D31912" w:rsidRPr="00D31912" w:rsidRDefault="00D31912" w:rsidP="00D31912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6215F" w:rsidRPr="00932224" w:rsidRDefault="00A3555A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932224" w:rsidTr="009A34AC">
        <w:tc>
          <w:tcPr>
            <w:tcW w:w="568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działywania projektu na obszar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 </w:t>
            </w:r>
          </w:p>
        </w:tc>
        <w:tc>
          <w:tcPr>
            <w:tcW w:w="4956" w:type="dxa"/>
            <w:shd w:val="clear" w:color="auto" w:fill="auto"/>
          </w:tcPr>
          <w:p w:rsidR="00953FF6" w:rsidRPr="00831AF0" w:rsidRDefault="00953FF6" w:rsidP="001071C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 kryterium weryfikowane będzie  oddziaływani</w:t>
            </w:r>
            <w:r w:rsid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 terytorialne efektów projektu, 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jedną gminę -  2 pkt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5 pkt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10 pkt</w:t>
            </w:r>
          </w:p>
          <w:p w:rsidR="00953FF6" w:rsidRPr="00932224" w:rsidRDefault="00953FF6" w:rsidP="001071C1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953FF6" w:rsidRDefault="00953FF6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2 do 10 pkt maksymalnie.</w:t>
            </w:r>
          </w:p>
          <w:p w:rsidR="00D31912" w:rsidRPr="00932224" w:rsidRDefault="00D31912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3FF6" w:rsidRPr="00932224" w:rsidRDefault="00953FF6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723EA5" w:rsidRPr="00932224" w:rsidTr="009A34AC">
        <w:tc>
          <w:tcPr>
            <w:tcW w:w="568" w:type="dxa"/>
            <w:shd w:val="clear" w:color="auto" w:fill="auto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3EA5" w:rsidRPr="00723EA5" w:rsidRDefault="00723EA5" w:rsidP="00723E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Komp</w:t>
            </w:r>
            <w:r w:rsidR="003D01D0">
              <w:rPr>
                <w:rFonts w:asciiTheme="minorHAnsi" w:hAnsiTheme="minorHAnsi"/>
                <w:sz w:val="22"/>
                <w:szCs w:val="22"/>
              </w:rPr>
              <w:t>lementarność projektu w ramach S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>trategii ZIT</w:t>
            </w:r>
            <w:r w:rsidR="00553F10">
              <w:rPr>
                <w:rFonts w:asciiTheme="minorHAnsi" w:hAnsiTheme="minorHAnsi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23EA5" w:rsidRPr="00723EA5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723EA5" w:rsidRPr="00723EA5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723EA5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723EA5">
              <w:rPr>
                <w:rFonts w:asciiTheme="minorHAnsi" w:hAnsiTheme="minorHAnsi"/>
                <w:sz w:val="22"/>
                <w:szCs w:val="22"/>
              </w:rPr>
              <w:t xml:space="preserve"> na obszarze ZIT w pers</w:t>
            </w:r>
            <w:r w:rsidR="00E0271E">
              <w:rPr>
                <w:rFonts w:asciiTheme="minorHAnsi" w:hAnsiTheme="minorHAnsi"/>
                <w:sz w:val="22"/>
                <w:szCs w:val="22"/>
              </w:rPr>
              <w:t>pektywie finansowej 2007-2013 -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723EA5" w:rsidRDefault="00723EA5" w:rsidP="001071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</w:t>
            </w:r>
            <w:r w:rsidR="00C767B2">
              <w:rPr>
                <w:rFonts w:asciiTheme="minorHAnsi" w:hAnsiTheme="minorHAnsi"/>
                <w:sz w:val="22"/>
                <w:szCs w:val="22"/>
              </w:rPr>
              <w:t>jekt jest powiązany z innymi</w:t>
            </w:r>
            <w:r w:rsidR="00F54663">
              <w:rPr>
                <w:rFonts w:asciiTheme="minorHAnsi" w:hAnsiTheme="minorHAnsi"/>
                <w:sz w:val="22"/>
                <w:szCs w:val="22"/>
              </w:rPr>
              <w:t xml:space="preserve"> przedsięwzięcie</w:t>
            </w:r>
            <w:r w:rsidR="00C767B2">
              <w:rPr>
                <w:rFonts w:asciiTheme="minorHAnsi" w:hAnsiTheme="minorHAnsi"/>
                <w:sz w:val="22"/>
                <w:szCs w:val="22"/>
              </w:rPr>
              <w:t>m</w:t>
            </w:r>
            <w:r w:rsidR="00F54663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F54663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="00F54663">
              <w:rPr>
                <w:rFonts w:asciiTheme="minorHAnsi" w:hAnsiTheme="minorHAnsi"/>
                <w:sz w:val="22"/>
                <w:szCs w:val="22"/>
              </w:rPr>
              <w:t xml:space="preserve"> wskazanym/</w:t>
            </w:r>
            <w:proofErr w:type="spellStart"/>
            <w:r w:rsidR="00F54663">
              <w:rPr>
                <w:rFonts w:asciiTheme="minorHAnsi" w:hAnsiTheme="minorHAnsi"/>
                <w:sz w:val="22"/>
                <w:szCs w:val="22"/>
              </w:rPr>
              <w:t>ymi</w:t>
            </w:r>
            <w:proofErr w:type="spellEnd"/>
            <w:r w:rsidR="00F54663">
              <w:rPr>
                <w:rFonts w:asciiTheme="minorHAnsi" w:hAnsiTheme="minorHAnsi"/>
                <w:sz w:val="22"/>
                <w:szCs w:val="22"/>
              </w:rPr>
              <w:t xml:space="preserve"> w Strategii</w:t>
            </w:r>
            <w:r w:rsidR="00F54663" w:rsidRPr="00723EA5">
              <w:rPr>
                <w:rFonts w:asciiTheme="minorHAnsi" w:hAnsiTheme="minorHAnsi"/>
                <w:sz w:val="22"/>
                <w:szCs w:val="22"/>
              </w:rPr>
              <w:t xml:space="preserve"> ZIT</w:t>
            </w:r>
            <w:r w:rsidR="00F54663">
              <w:rPr>
                <w:rFonts w:asciiTheme="minorHAnsi" w:hAnsiTheme="minorHAnsi"/>
                <w:sz w:val="22"/>
                <w:szCs w:val="22"/>
              </w:rPr>
              <w:t xml:space="preserve">” (bis) Elbląga 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>(uzupełnia lub jest uzupełniany przez projekty finansowane z innych źródeł niż środki przeznaczone d</w:t>
            </w:r>
            <w:r w:rsidR="00777BAE">
              <w:rPr>
                <w:rFonts w:asciiTheme="minorHAnsi" w:hAnsiTheme="minorHAnsi"/>
                <w:sz w:val="22"/>
                <w:szCs w:val="22"/>
              </w:rPr>
              <w:t xml:space="preserve">la ZIT) -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C767B2" w:rsidRPr="00723EA5" w:rsidRDefault="00C767B2" w:rsidP="001071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8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723EA5" w:rsidRPr="00932224" w:rsidRDefault="00723EA5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6215F" w:rsidRDefault="00932224" w:rsidP="00F6215F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br w:type="textWrapping" w:clear="all"/>
      </w: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E0271E" w:rsidRDefault="00E0271E" w:rsidP="0000517B">
      <w:pPr>
        <w:rPr>
          <w:rFonts w:ascii="Calibri" w:hAnsi="Calibri" w:cs="Tahoma"/>
          <w:b/>
          <w:bCs/>
        </w:rPr>
      </w:pPr>
    </w:p>
    <w:p w:rsidR="00E0271E" w:rsidRDefault="00E0271E" w:rsidP="0000517B">
      <w:pPr>
        <w:rPr>
          <w:rFonts w:ascii="Calibri" w:hAnsi="Calibri" w:cs="Tahoma"/>
          <w:b/>
          <w:bCs/>
        </w:rPr>
      </w:pPr>
    </w:p>
    <w:p w:rsidR="00E0271E" w:rsidRDefault="00E0271E" w:rsidP="0000517B">
      <w:pPr>
        <w:rPr>
          <w:rFonts w:ascii="Calibri" w:hAnsi="Calibri" w:cs="Tahoma"/>
          <w:b/>
          <w:bCs/>
        </w:rPr>
      </w:pPr>
    </w:p>
    <w:p w:rsidR="00E0271E" w:rsidRDefault="00E0271E" w:rsidP="0000517B">
      <w:pPr>
        <w:rPr>
          <w:rFonts w:ascii="Calibri" w:hAnsi="Calibri" w:cs="Tahoma"/>
          <w:b/>
          <w:bCs/>
        </w:rPr>
      </w:pPr>
    </w:p>
    <w:p w:rsidR="00E0271E" w:rsidRDefault="00E0271E" w:rsidP="0000517B">
      <w:pPr>
        <w:rPr>
          <w:rFonts w:ascii="Calibri" w:hAnsi="Calibri" w:cs="Tahoma"/>
          <w:b/>
          <w:bCs/>
        </w:rPr>
      </w:pPr>
    </w:p>
    <w:p w:rsidR="00E0271E" w:rsidRDefault="00E0271E" w:rsidP="0000517B">
      <w:pPr>
        <w:rPr>
          <w:rFonts w:ascii="Calibri" w:hAnsi="Calibri" w:cs="Tahoma"/>
          <w:b/>
          <w:bCs/>
        </w:rPr>
      </w:pPr>
    </w:p>
    <w:p w:rsidR="0000517B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E0271E" w:rsidRPr="00F41B54" w:rsidRDefault="00E0271E" w:rsidP="0000517B">
      <w:pPr>
        <w:rPr>
          <w:rFonts w:ascii="Calibri" w:hAnsi="Calibri" w:cs="Tahoma"/>
          <w:b/>
          <w:bCs/>
        </w:rPr>
      </w:pP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najmniej –                    30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1071C1">
              <w:rPr>
                <w:rFonts w:ascii="Calibri" w:eastAsia="Times New Roman" w:hAnsi="Calibri" w:cs="Arial"/>
              </w:rPr>
              <w:t xml:space="preserve">co najmniej – 30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Negatywny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00517B" w:rsidRPr="00F41B54" w:rsidRDefault="0000517B" w:rsidP="0000517B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00517B" w:rsidRDefault="0000517B" w:rsidP="0000517B">
      <w:pPr>
        <w:rPr>
          <w:rFonts w:ascii="Calibri" w:hAnsi="Calibri" w:cs="Tahoma"/>
          <w:b/>
          <w:bCs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p w:rsidR="0000517B" w:rsidRDefault="0000517B" w:rsidP="0000517B">
      <w:pPr>
        <w:jc w:val="center"/>
      </w:pPr>
    </w:p>
    <w:p w:rsidR="00357FDE" w:rsidRDefault="00357FDE" w:rsidP="0000517B"/>
    <w:sectPr w:rsidR="00357FDE" w:rsidSect="001C66FB">
      <w:headerReference w:type="default" r:id="rId10"/>
      <w:footerReference w:type="default" r:id="rId11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9F" w:rsidRDefault="0071129F">
      <w:r>
        <w:separator/>
      </w:r>
    </w:p>
  </w:endnote>
  <w:endnote w:type="continuationSeparator" w:id="0">
    <w:p w:rsidR="0071129F" w:rsidRDefault="0071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6775">
      <w:rPr>
        <w:noProof/>
      </w:rPr>
      <w:t>5</w:t>
    </w:r>
    <w:r>
      <w:fldChar w:fldCharType="end"/>
    </w:r>
  </w:p>
  <w:p w:rsidR="003D1D96" w:rsidRDefault="00711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9F" w:rsidRDefault="0071129F">
      <w:r>
        <w:separator/>
      </w:r>
    </w:p>
  </w:footnote>
  <w:footnote w:type="continuationSeparator" w:id="0">
    <w:p w:rsidR="0071129F" w:rsidRDefault="0071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853E8"/>
    <w:rsid w:val="0008582B"/>
    <w:rsid w:val="000A1F39"/>
    <w:rsid w:val="000B65B7"/>
    <w:rsid w:val="000B6768"/>
    <w:rsid w:val="000C5E36"/>
    <w:rsid w:val="000D4B17"/>
    <w:rsid w:val="001071C1"/>
    <w:rsid w:val="001073A0"/>
    <w:rsid w:val="00113A9E"/>
    <w:rsid w:val="001150A9"/>
    <w:rsid w:val="00133131"/>
    <w:rsid w:val="00141413"/>
    <w:rsid w:val="00142EC7"/>
    <w:rsid w:val="001648CA"/>
    <w:rsid w:val="001B6200"/>
    <w:rsid w:val="001C66FB"/>
    <w:rsid w:val="0021260D"/>
    <w:rsid w:val="002556FE"/>
    <w:rsid w:val="00304D89"/>
    <w:rsid w:val="00350E48"/>
    <w:rsid w:val="00356DF7"/>
    <w:rsid w:val="00357FDE"/>
    <w:rsid w:val="00374F31"/>
    <w:rsid w:val="003D01D0"/>
    <w:rsid w:val="004330B4"/>
    <w:rsid w:val="004731C9"/>
    <w:rsid w:val="00475CF9"/>
    <w:rsid w:val="00501A6E"/>
    <w:rsid w:val="00515DC4"/>
    <w:rsid w:val="005230A2"/>
    <w:rsid w:val="00531E2A"/>
    <w:rsid w:val="00553F10"/>
    <w:rsid w:val="005631A5"/>
    <w:rsid w:val="005F3663"/>
    <w:rsid w:val="00676775"/>
    <w:rsid w:val="0071129F"/>
    <w:rsid w:val="00723EA5"/>
    <w:rsid w:val="00777BAE"/>
    <w:rsid w:val="00796093"/>
    <w:rsid w:val="007B6FA2"/>
    <w:rsid w:val="007C4D6F"/>
    <w:rsid w:val="00831AF0"/>
    <w:rsid w:val="00855E0B"/>
    <w:rsid w:val="00861B9A"/>
    <w:rsid w:val="008864F8"/>
    <w:rsid w:val="008C4806"/>
    <w:rsid w:val="008D1F17"/>
    <w:rsid w:val="00932224"/>
    <w:rsid w:val="00953FF6"/>
    <w:rsid w:val="009A34AC"/>
    <w:rsid w:val="00A161C1"/>
    <w:rsid w:val="00A3555A"/>
    <w:rsid w:val="00AB31C5"/>
    <w:rsid w:val="00AC2CD0"/>
    <w:rsid w:val="00B52F03"/>
    <w:rsid w:val="00B74D62"/>
    <w:rsid w:val="00BB0A67"/>
    <w:rsid w:val="00BB1420"/>
    <w:rsid w:val="00BC3582"/>
    <w:rsid w:val="00BC4AE9"/>
    <w:rsid w:val="00BF54E9"/>
    <w:rsid w:val="00BF6167"/>
    <w:rsid w:val="00C44855"/>
    <w:rsid w:val="00C767B2"/>
    <w:rsid w:val="00CC1C89"/>
    <w:rsid w:val="00CC734A"/>
    <w:rsid w:val="00D01080"/>
    <w:rsid w:val="00D22078"/>
    <w:rsid w:val="00D31912"/>
    <w:rsid w:val="00D43FD9"/>
    <w:rsid w:val="00D6654B"/>
    <w:rsid w:val="00E0271E"/>
    <w:rsid w:val="00E11630"/>
    <w:rsid w:val="00E23ADD"/>
    <w:rsid w:val="00E85F82"/>
    <w:rsid w:val="00EE477F"/>
    <w:rsid w:val="00EF7165"/>
    <w:rsid w:val="00F33513"/>
    <w:rsid w:val="00F37930"/>
    <w:rsid w:val="00F4102F"/>
    <w:rsid w:val="00F4380B"/>
    <w:rsid w:val="00F54663"/>
    <w:rsid w:val="00F6215F"/>
    <w:rsid w:val="00F91B09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40</cp:revision>
  <cp:lastPrinted>2016-10-24T09:23:00Z</cp:lastPrinted>
  <dcterms:created xsi:type="dcterms:W3CDTF">2016-06-06T07:49:00Z</dcterms:created>
  <dcterms:modified xsi:type="dcterms:W3CDTF">2016-10-31T09:59:00Z</dcterms:modified>
</cp:coreProperties>
</file>